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083" w:rsidRPr="00E141A3" w:rsidRDefault="00E141A3" w:rsidP="00E141A3">
      <w:pPr>
        <w:widowControl/>
        <w:jc w:val="center"/>
        <w:rPr>
          <w:rFonts w:ascii="微软雅黑" w:eastAsia="宋体" w:hAnsi="微软雅黑" w:cs="宋体"/>
          <w:color w:val="444444"/>
          <w:kern w:val="0"/>
          <w:sz w:val="30"/>
          <w:szCs w:val="30"/>
        </w:rPr>
      </w:pPr>
      <w:r w:rsidRPr="00E141A3">
        <w:rPr>
          <w:rFonts w:ascii="微软雅黑" w:eastAsia="宋体" w:hAnsi="微软雅黑" w:cs="宋体" w:hint="eastAsia"/>
          <w:b/>
          <w:bCs/>
          <w:color w:val="444444"/>
          <w:kern w:val="0"/>
          <w:sz w:val="30"/>
          <w:szCs w:val="30"/>
        </w:rPr>
        <w:t>教学</w:t>
      </w:r>
      <w:r w:rsidR="00977083" w:rsidRPr="00E141A3">
        <w:rPr>
          <w:rFonts w:ascii="微软雅黑" w:eastAsia="宋体" w:hAnsi="微软雅黑" w:cs="宋体"/>
          <w:b/>
          <w:bCs/>
          <w:color w:val="444444"/>
          <w:kern w:val="0"/>
          <w:sz w:val="30"/>
          <w:szCs w:val="30"/>
        </w:rPr>
        <w:t>案例撰写规范</w:t>
      </w:r>
    </w:p>
    <w:p w:rsidR="00E141A3" w:rsidRDefault="00E141A3" w:rsidP="00E141A3">
      <w:pPr>
        <w:widowControl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</w:pPr>
    </w:p>
    <w:p w:rsidR="00E141A3" w:rsidRPr="00E141A3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一、案例正文的基本结构及相关要求</w:t>
      </w:r>
    </w:p>
    <w:p w:rsidR="00977083" w:rsidRPr="00E141A3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1.标题：以不带暗示性的中性标题为宜（企业名/企业名＋主题）；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要求：提供企业真实名称，如需隐去，另附说明。选题要有一定的典型性和代表性，能够反映某地区、某行业或更大范围的经营管理问题。</w:t>
      </w:r>
    </w:p>
    <w:p w:rsidR="00977083" w:rsidRPr="00E141A3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2.首页注释：作者姓名、工作单位、案例版权，案例真实性等；</w:t>
      </w:r>
    </w:p>
    <w:p w:rsidR="00977083" w:rsidRPr="00E141A3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3.内容提要及关键词；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要求：内容提要总结案例内容，不作评论分析，300字以内。关键词3－5个。</w:t>
      </w:r>
    </w:p>
    <w:p w:rsidR="00977083" w:rsidRPr="00E141A3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4.引言/开头—开门见山/点题；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要求：点明时间、地点、决策者、关键问题等信息，尽量简练，一般用一段文字即可，要能够吸引读者的阅读兴趣。</w:t>
      </w:r>
    </w:p>
    <w:p w:rsidR="00977083" w:rsidRPr="00E141A3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5.相关背景介绍；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要求：行业、公司、主要人物、事件等相关背景内容翔实充分，能有效辅助案例课堂讨论分析。</w:t>
      </w:r>
    </w:p>
    <w:p w:rsidR="00977083" w:rsidRPr="00E141A3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6.主题内容：大中型案例宜分节，并有节标题；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要求：陈述客观平实、不出现作者的评论分析，决策点突出，所述内容及相关数据具备完整性和一致性。节标题分一级标题，二级标题（1（正文一级标题）；1.1（正文二级标题）……，1.2……）</w:t>
      </w:r>
    </w:p>
    <w:p w:rsidR="00977083" w:rsidRPr="00E141A3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7.结尾；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要求：根据需要，写法有所不同，比较通行的写法有三种：一是对正文的精辟总结；二是提出决策问题引发读者思考；三是自然淡出。</w:t>
      </w:r>
    </w:p>
    <w:p w:rsidR="00977083" w:rsidRPr="00E141A3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lastRenderedPageBreak/>
        <w:t>8.脚注，附件（图表、附录等）；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说明：脚注以小号字附于有关</w:t>
      </w:r>
      <w:proofErr w:type="gramStart"/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内容同页的</w:t>
      </w:r>
      <w:proofErr w:type="gramEnd"/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下端，以横线与正文断开；图表编号，设标题（中英文）。</w:t>
      </w:r>
    </w:p>
    <w:p w:rsidR="00977083" w:rsidRPr="00E141A3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9.（英文）案例名称、作者姓名、工作单位，摘要（与中文内容提要相对应），关键词。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要求：英文摘要150—200个英文单词，英文题目和摘要符合科技英文书写规范。</w:t>
      </w:r>
    </w:p>
    <w:p w:rsidR="00977083" w:rsidRPr="00E141A3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b/>
          <w:bCs/>
          <w:color w:val="444444"/>
          <w:kern w:val="0"/>
          <w:sz w:val="24"/>
          <w:szCs w:val="24"/>
        </w:rPr>
        <w:t>二、案例使用说明的基本结构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1.教学目的与用途：适用的课程、对象，教学目标；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2.启发思考题：提示学员思考方向，2－5题为宜；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3.分析思路：给出案例分析的逻辑路径；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4.理论依据与分析：分析该案例所需要的相关理论，以及具体分析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5.背景信息：案例进展程度等其它案例正文中未提及的背景信息；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6.关键要点：案例分析中的关键所在，案例教学中的关键知识点、能力点等；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7.建议课堂计划：案例教学过程中的时间安排及如何就该案例进行组织引导提出建议；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8.相关附件。（图表等）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9.其它教学支持（可选项）。</w:t>
      </w:r>
    </w:p>
    <w:p w:rsidR="00C90225" w:rsidRPr="00C90225" w:rsidRDefault="00977083" w:rsidP="00066070">
      <w:pPr>
        <w:widowControl/>
        <w:spacing w:line="480" w:lineRule="auto"/>
        <w:ind w:firstLineChars="200" w:firstLine="482"/>
        <w:jc w:val="left"/>
        <w:rPr>
          <w:rFonts w:ascii="宋体" w:eastAsia="宋体" w:hAnsi="宋体" w:cs="宋体"/>
          <w:b/>
          <w:color w:val="444444"/>
          <w:kern w:val="0"/>
          <w:sz w:val="24"/>
          <w:szCs w:val="24"/>
        </w:rPr>
      </w:pPr>
      <w:r w:rsidRPr="00C90225">
        <w:rPr>
          <w:rFonts w:ascii="宋体" w:eastAsia="宋体" w:hAnsi="宋体" w:cs="宋体"/>
          <w:b/>
          <w:color w:val="444444"/>
          <w:kern w:val="0"/>
          <w:sz w:val="24"/>
          <w:szCs w:val="24"/>
        </w:rPr>
        <w:t>说明：</w:t>
      </w:r>
    </w:p>
    <w:p w:rsidR="00977083" w:rsidRPr="00E141A3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1.计算机支持。列出支持这一案例的计算机程序和软件包，它们的可得性，以及如何在教学中使用它们的建议或说明。</w:t>
      </w:r>
    </w:p>
    <w:p w:rsidR="00573148" w:rsidRDefault="00977083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E141A3">
        <w:rPr>
          <w:rFonts w:ascii="宋体" w:eastAsia="宋体" w:hAnsi="宋体" w:cs="宋体"/>
          <w:color w:val="444444"/>
          <w:kern w:val="0"/>
          <w:sz w:val="24"/>
          <w:szCs w:val="24"/>
        </w:rPr>
        <w:t>2.视听辅助手段支持。可得到的，能与案例一起使用的电影、录像带、幻灯片、剪报、样品和其他材料。</w:t>
      </w:r>
    </w:p>
    <w:p w:rsidR="00733E57" w:rsidRPr="00733E57" w:rsidRDefault="00733E57" w:rsidP="00066070">
      <w:pPr>
        <w:widowControl/>
        <w:spacing w:line="48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宋体" w:hint="eastAsia"/>
          <w:color w:val="444444"/>
          <w:kern w:val="0"/>
          <w:sz w:val="24"/>
          <w:szCs w:val="24"/>
        </w:rPr>
        <w:lastRenderedPageBreak/>
        <w:t>参考：中国管理案例共享中心，《案例撰写规范》，</w:t>
      </w:r>
      <w:r w:rsidRPr="00733E57">
        <w:rPr>
          <w:rFonts w:ascii="宋体" w:eastAsia="宋体" w:hAnsi="宋体" w:cs="宋体"/>
          <w:color w:val="444444"/>
          <w:kern w:val="0"/>
          <w:sz w:val="24"/>
          <w:szCs w:val="24"/>
        </w:rPr>
        <w:t>http://www.cmcc-dut.cn/AboutUs/Index/6-42-43</w:t>
      </w:r>
      <w:bookmarkStart w:id="0" w:name="_GoBack"/>
      <w:bookmarkEnd w:id="0"/>
    </w:p>
    <w:sectPr w:rsidR="00733E57" w:rsidRPr="00733E57" w:rsidSect="0006607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83"/>
    <w:rsid w:val="00066070"/>
    <w:rsid w:val="000E7416"/>
    <w:rsid w:val="00101A60"/>
    <w:rsid w:val="0054574C"/>
    <w:rsid w:val="00733E57"/>
    <w:rsid w:val="00977083"/>
    <w:rsid w:val="00C90225"/>
    <w:rsid w:val="00E1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93F1"/>
  <w15:chartTrackingRefBased/>
  <w15:docId w15:val="{140B41CC-E4FD-445B-BEE9-F3AA43A5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7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5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9143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/>
  <dc:description/>
  <cp:lastModifiedBy>gs</cp:lastModifiedBy>
  <cp:revision>7</cp:revision>
  <dcterms:created xsi:type="dcterms:W3CDTF">2017-03-23T00:31:00Z</dcterms:created>
  <dcterms:modified xsi:type="dcterms:W3CDTF">2017-10-17T05:38:00Z</dcterms:modified>
</cp:coreProperties>
</file>